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F464" w14:textId="6087AA9B" w:rsidR="00D75B8B" w:rsidRPr="00DA0033" w:rsidRDefault="00E4635D" w:rsidP="00981E36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DA0033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Privacy Statement</w:t>
      </w:r>
    </w:p>
    <w:p w14:paraId="08BE914D" w14:textId="5562E129" w:rsidR="00E4635D" w:rsidRPr="00DA0033" w:rsidRDefault="00E611CB" w:rsidP="00004F24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DirectAccess to Acer infrastructure</w:t>
      </w:r>
    </w:p>
    <w:p w14:paraId="11D8F325" w14:textId="2A5B0D0A" w:rsidR="00D75B8B" w:rsidRDefault="003A0A69" w:rsidP="002B15FF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What is the p</w:t>
      </w:r>
      <w:r w:rsidR="00E4635D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urpose</w:t>
      </w: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 of the processing activity and the legal basis?</w:t>
      </w:r>
    </w:p>
    <w:p w14:paraId="436457D0" w14:textId="77777777" w:rsidR="00283501" w:rsidRDefault="00E611CB" w:rsidP="00283501">
      <w:pPr>
        <w:rPr>
          <w:lang w:val="en-GB" w:eastAsia="en-GB"/>
        </w:rPr>
      </w:pPr>
      <w:r>
        <w:rPr>
          <w:lang w:val="en-GB" w:eastAsia="en-GB"/>
        </w:rPr>
        <w:t>Personal data will be processed for the providing/establishing of connections and for internal reporting.</w:t>
      </w:r>
    </w:p>
    <w:p w14:paraId="608AAA4A" w14:textId="04494475" w:rsidR="00283501" w:rsidRPr="00283501" w:rsidRDefault="00283501" w:rsidP="00283501">
      <w:pPr>
        <w:rPr>
          <w:rStyle w:val="CommentReference"/>
          <w:sz w:val="22"/>
          <w:szCs w:val="22"/>
          <w:lang w:val="en-GB" w:eastAsia="en-GB"/>
        </w:rPr>
      </w:pPr>
      <w:r w:rsidRPr="00283501">
        <w:rPr>
          <w:lang w:val="en-GB" w:eastAsia="en-GB"/>
        </w:rPr>
        <w:t>Article 5(a) of Regulation 45/2001</w:t>
      </w:r>
    </w:p>
    <w:p w14:paraId="45F0FF5E" w14:textId="31474289" w:rsidR="00CD37EF" w:rsidRPr="002B15FF" w:rsidRDefault="002B15FF" w:rsidP="002B15FF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Who in the Agency is </w:t>
      </w:r>
      <w:r w:rsidR="003A0A69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responsible for this processing operation (</w:t>
      </w: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i.e. who is the </w:t>
      </w:r>
      <w:r w:rsidR="003A0A69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data Controller)? </w:t>
      </w:r>
    </w:p>
    <w:p w14:paraId="0A4FE2D6" w14:textId="77777777" w:rsidR="00E611CB" w:rsidRDefault="00E611CB" w:rsidP="00E611CB">
      <w:pPr>
        <w:rPr>
          <w:lang w:val="en-GB" w:eastAsia="en-GB"/>
        </w:rPr>
      </w:pPr>
      <w:r w:rsidRPr="00E611CB">
        <w:rPr>
          <w:lang w:val="en-GB" w:eastAsia="en-GB"/>
        </w:rPr>
        <w:t>Data Controller</w:t>
      </w:r>
      <w:r>
        <w:rPr>
          <w:lang w:val="en-GB" w:eastAsia="en-GB"/>
        </w:rPr>
        <w:t>s are:</w:t>
      </w:r>
    </w:p>
    <w:p w14:paraId="3CA0BA9F" w14:textId="77777777" w:rsidR="00E611CB" w:rsidRDefault="00E611CB" w:rsidP="00E611CB">
      <w:pPr>
        <w:pStyle w:val="ListParagraph"/>
        <w:numPr>
          <w:ilvl w:val="0"/>
          <w:numId w:val="7"/>
        </w:numPr>
        <w:rPr>
          <w:lang w:val="en-GB" w:eastAsia="en-GB"/>
        </w:rPr>
      </w:pPr>
      <w:r w:rsidRPr="00E611CB">
        <w:rPr>
          <w:lang w:val="en-GB" w:eastAsia="en-GB"/>
        </w:rPr>
        <w:t>Olga Borissova (</w:t>
      </w:r>
      <w:hyperlink r:id="rId8" w:history="1">
        <w:r w:rsidRPr="00E611CB">
          <w:rPr>
            <w:rStyle w:val="Hyperlink"/>
            <w:rFonts w:ascii="Segoe UI" w:hAnsi="Segoe UI" w:cs="Segoe UI"/>
            <w:sz w:val="20"/>
            <w:szCs w:val="20"/>
          </w:rPr>
          <w:t>Olga.BORISSOVA@acer.europa.eu</w:t>
        </w:r>
      </w:hyperlink>
      <w:r w:rsidRPr="00E611CB">
        <w:rPr>
          <w:rFonts w:ascii="Segoe UI" w:hAnsi="Segoe UI" w:cs="Segoe UI"/>
          <w:color w:val="1C4269"/>
          <w:sz w:val="20"/>
          <w:szCs w:val="20"/>
        </w:rPr>
        <w:t xml:space="preserve">, </w:t>
      </w:r>
      <w:r w:rsidRPr="0018264D">
        <w:rPr>
          <w:lang w:val="en-GB" w:eastAsia="en-GB"/>
        </w:rPr>
        <w:t>+386 (0) 820 53 402</w:t>
      </w:r>
      <w:r w:rsidRPr="00E611CB">
        <w:rPr>
          <w:lang w:val="en-GB" w:eastAsia="en-GB"/>
        </w:rPr>
        <w:t>)</w:t>
      </w:r>
      <w:r w:rsidRPr="00E611CB">
        <w:rPr>
          <w:lang w:val="en-GB" w:eastAsia="en-GB"/>
        </w:rPr>
        <w:t xml:space="preserve"> Head of </w:t>
      </w:r>
      <w:r w:rsidRPr="00E611CB">
        <w:rPr>
          <w:lang w:val="en-GB" w:eastAsia="en-GB"/>
        </w:rPr>
        <w:t xml:space="preserve">Administration </w:t>
      </w:r>
      <w:r w:rsidRPr="00E611CB">
        <w:rPr>
          <w:lang w:val="en-GB" w:eastAsia="en-GB"/>
        </w:rPr>
        <w:t xml:space="preserve">Department and </w:t>
      </w:r>
    </w:p>
    <w:p w14:paraId="2CE168DE" w14:textId="0B935B70" w:rsidR="00E611CB" w:rsidRPr="00E611CB" w:rsidRDefault="00E611CB" w:rsidP="0018264D">
      <w:pPr>
        <w:pStyle w:val="ListParagraph"/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/>
          <w:sz w:val="18"/>
          <w:szCs w:val="18"/>
        </w:rPr>
      </w:pPr>
      <w:r w:rsidRPr="00E611CB">
        <w:rPr>
          <w:lang w:val="en-GB" w:eastAsia="en-GB"/>
        </w:rPr>
        <w:t>Alexandros Kaltsogiannis (</w:t>
      </w:r>
      <w:hyperlink r:id="rId9" w:history="1">
        <w:r>
          <w:rPr>
            <w:rStyle w:val="Hyperlink"/>
            <w:rFonts w:ascii="Segoe UI" w:hAnsi="Segoe UI" w:cs="Segoe UI"/>
            <w:sz w:val="20"/>
            <w:szCs w:val="20"/>
          </w:rPr>
          <w:t>Alexandros.KALTSOGIANNIS@acer.europa.eu</w:t>
        </w:r>
      </w:hyperlink>
      <w:r>
        <w:rPr>
          <w:rFonts w:ascii="Segoe UI" w:hAnsi="Segoe UI" w:cs="Segoe UI"/>
          <w:color w:val="1C4269"/>
          <w:sz w:val="20"/>
          <w:szCs w:val="20"/>
        </w:rPr>
        <w:t xml:space="preserve">, </w:t>
      </w:r>
      <w:r w:rsidRPr="0018264D">
        <w:rPr>
          <w:lang w:val="en-GB" w:eastAsia="en-GB"/>
        </w:rPr>
        <w:t>+386 (0) 820 53 391</w:t>
      </w:r>
      <w:r w:rsidRPr="00E611CB">
        <w:rPr>
          <w:lang w:val="en-GB" w:eastAsia="en-GB"/>
        </w:rPr>
        <w:t>)</w:t>
      </w:r>
      <w:r w:rsidR="0018264D">
        <w:rPr>
          <w:lang w:val="en-GB" w:eastAsia="en-GB"/>
        </w:rPr>
        <w:t xml:space="preserve"> </w:t>
      </w:r>
      <w:r w:rsidR="0018264D" w:rsidRPr="0018264D">
        <w:rPr>
          <w:lang w:val="en-GB" w:eastAsia="en-GB"/>
        </w:rPr>
        <w:t>Team Leader - IT Resources Officer</w:t>
      </w:r>
    </w:p>
    <w:p w14:paraId="0B43C3A7" w14:textId="43CEF226" w:rsidR="00695DCC" w:rsidRDefault="003A0A69" w:rsidP="003A0A69">
      <w:pPr>
        <w:keepNext/>
        <w:keepLines/>
        <w:spacing w:before="240" w:after="0"/>
        <w:outlineLvl w:val="0"/>
        <w:rPr>
          <w:rStyle w:val="Hyperlink"/>
          <w:rFonts w:ascii="Arial" w:hAnsi="Arial" w:cs="Arial"/>
          <w:sz w:val="18"/>
          <w:szCs w:val="18"/>
          <w:lang w:val="en-GB"/>
        </w:rPr>
      </w:pPr>
      <w:r w:rsidRPr="003A0A69">
        <w:rPr>
          <w:rFonts w:ascii="Arial" w:hAnsi="Arial"/>
          <w:sz w:val="18"/>
          <w:szCs w:val="18"/>
        </w:rPr>
        <w:t>Data Protection Officer is Marina Zubac, email</w:t>
      </w: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: </w:t>
      </w:r>
      <w:hyperlink r:id="rId10" w:history="1">
        <w:r w:rsidRPr="00DA0033">
          <w:rPr>
            <w:rStyle w:val="Hyperlink"/>
            <w:rFonts w:ascii="Arial" w:hAnsi="Arial" w:cs="Arial"/>
            <w:sz w:val="18"/>
            <w:szCs w:val="18"/>
            <w:lang w:val="en-GB"/>
          </w:rPr>
          <w:t>DPO@acer.europa.eu</w:t>
        </w:r>
      </w:hyperlink>
      <w:r w:rsidR="00695DCC">
        <w:rPr>
          <w:rStyle w:val="Hyperlink"/>
          <w:rFonts w:ascii="Arial" w:hAnsi="Arial" w:cs="Arial"/>
          <w:sz w:val="18"/>
          <w:szCs w:val="18"/>
          <w:lang w:val="en-GB"/>
        </w:rPr>
        <w:t xml:space="preserve"> </w:t>
      </w:r>
    </w:p>
    <w:p w14:paraId="15D03E8A" w14:textId="77777777" w:rsidR="00695DCC" w:rsidRDefault="00695DCC" w:rsidP="002B15FF">
      <w:pPr>
        <w:rPr>
          <w:rStyle w:val="Hyperlink"/>
          <w:rFonts w:ascii="Arial" w:hAnsi="Arial" w:cs="Arial"/>
          <w:sz w:val="18"/>
          <w:szCs w:val="18"/>
          <w:lang w:val="en-GB"/>
        </w:rPr>
      </w:pPr>
    </w:p>
    <w:p w14:paraId="265A5F4C" w14:textId="4B9DE5EE" w:rsidR="00D75B8B" w:rsidRPr="002B15FF" w:rsidRDefault="00D75B8B" w:rsidP="002B15FF">
      <w:pP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What </w:t>
      </w:r>
      <w:r w:rsidR="002B15FF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kind of </w:t>
      </w: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personal information do</w:t>
      </w:r>
      <w:r w:rsidR="00E478D9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es the </w:t>
      </w:r>
      <w:r w:rsidR="00BE05C6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controller</w:t>
      </w:r>
      <w:r w:rsidR="008246EB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 </w:t>
      </w: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collect? </w:t>
      </w:r>
    </w:p>
    <w:p w14:paraId="7406BDF9" w14:textId="595E9A9E" w:rsidR="00146100" w:rsidRDefault="00146100" w:rsidP="00146100">
      <w:pPr>
        <w:rPr>
          <w:rFonts w:ascii="Arial" w:hAnsi="Arial"/>
          <w:sz w:val="18"/>
          <w:szCs w:val="18"/>
        </w:rPr>
      </w:pPr>
      <w:r w:rsidRPr="00DA0033">
        <w:rPr>
          <w:rFonts w:ascii="Arial" w:hAnsi="Arial"/>
          <w:sz w:val="18"/>
          <w:szCs w:val="18"/>
        </w:rPr>
        <w:t>The personal data processed are the following:</w:t>
      </w:r>
    </w:p>
    <w:p w14:paraId="15809426" w14:textId="77777777" w:rsidR="00283501" w:rsidRDefault="00283501" w:rsidP="00283501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283501">
        <w:rPr>
          <w:rFonts w:ascii="Arial" w:hAnsi="Arial"/>
          <w:sz w:val="18"/>
          <w:szCs w:val="18"/>
        </w:rPr>
        <w:t>Identification numbers</w:t>
      </w:r>
    </w:p>
    <w:p w14:paraId="1E5E0E26" w14:textId="6BB9CB28" w:rsidR="002B15FF" w:rsidRDefault="00283501" w:rsidP="00283501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283501">
        <w:rPr>
          <w:rFonts w:ascii="Arial" w:hAnsi="Arial"/>
          <w:sz w:val="18"/>
          <w:szCs w:val="18"/>
        </w:rPr>
        <w:t>Device used</w:t>
      </w:r>
    </w:p>
    <w:p w14:paraId="06FA9701" w14:textId="5D4257BA" w:rsidR="00283501" w:rsidRDefault="00283501" w:rsidP="00283501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283501">
        <w:rPr>
          <w:rFonts w:ascii="Arial" w:hAnsi="Arial"/>
          <w:sz w:val="18"/>
          <w:szCs w:val="18"/>
        </w:rPr>
        <w:t>IP address</w:t>
      </w:r>
    </w:p>
    <w:p w14:paraId="0D0EBD12" w14:textId="62AC4C5E" w:rsidR="00A659B1" w:rsidRPr="00283501" w:rsidRDefault="00A659B1" w:rsidP="00BB2ED9">
      <w:pPr>
        <w:pStyle w:val="ListParagraph"/>
        <w:spacing w:after="0"/>
        <w:ind w:left="1701"/>
        <w:rPr>
          <w:rFonts w:ascii="Arial" w:hAnsi="Arial" w:cs="Arial"/>
          <w:sz w:val="18"/>
          <w:szCs w:val="18"/>
          <w:lang w:eastAsia="en-GB"/>
        </w:rPr>
      </w:pPr>
    </w:p>
    <w:p w14:paraId="48130585" w14:textId="26798E06" w:rsidR="00CE3F7C" w:rsidRPr="002B15FF" w:rsidRDefault="00D75B8B" w:rsidP="002B15FF">
      <w:pPr>
        <w:jc w:val="both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Who has access to your personal data, to whom is it disclosed, and for how long is it stored? </w:t>
      </w:r>
    </w:p>
    <w:p w14:paraId="2B58BC3C" w14:textId="066C0A2C" w:rsidR="003A0A69" w:rsidRDefault="00447588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t>Within the Agency t</w:t>
      </w:r>
      <w:r w:rsidR="002B15FF">
        <w:rPr>
          <w:rFonts w:ascii="Arial" w:hAnsi="Arial" w:cs="Arial"/>
          <w:sz w:val="18"/>
          <w:szCs w:val="18"/>
          <w:lang w:val="en-GB"/>
        </w:rPr>
        <w:t>he following staff have access to personal data:</w:t>
      </w:r>
    </w:p>
    <w:p w14:paraId="504F1F2E" w14:textId="42C132E8" w:rsidR="002B15FF" w:rsidRDefault="002B15FF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Outside the Agency the data is </w:t>
      </w:r>
      <w:r w:rsidR="0018264D">
        <w:rPr>
          <w:rFonts w:ascii="Arial" w:hAnsi="Arial" w:cs="Arial"/>
          <w:sz w:val="18"/>
          <w:szCs w:val="18"/>
          <w:lang w:val="en-GB"/>
        </w:rPr>
        <w:t xml:space="preserve">NOT </w:t>
      </w:r>
      <w:r>
        <w:rPr>
          <w:rFonts w:ascii="Arial" w:hAnsi="Arial" w:cs="Arial"/>
          <w:sz w:val="18"/>
          <w:szCs w:val="18"/>
          <w:lang w:val="en-GB"/>
        </w:rPr>
        <w:t>disclosed</w:t>
      </w:r>
    </w:p>
    <w:p w14:paraId="109B6F03" w14:textId="1A354A12" w:rsidR="002B15FF" w:rsidRDefault="002B15FF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Personal data is stored for </w:t>
      </w:r>
      <w:r w:rsidR="0018264D">
        <w:rPr>
          <w:rFonts w:ascii="Arial" w:hAnsi="Arial" w:cs="Arial"/>
          <w:sz w:val="18"/>
          <w:szCs w:val="18"/>
          <w:lang w:val="en-GB"/>
        </w:rPr>
        <w:t>12 months and it is default setting from vendor’s solution.</w:t>
      </w:r>
    </w:p>
    <w:p w14:paraId="1723A4AC" w14:textId="625AD484" w:rsidR="00252DF8" w:rsidRDefault="008B3E68" w:rsidP="002B15FF">
      <w:pPr>
        <w:jc w:val="both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How do we protect and safeguard your information?</w:t>
      </w:r>
    </w:p>
    <w:p w14:paraId="7A935FF8" w14:textId="261B5ED4" w:rsidR="002B15FF" w:rsidRPr="002B15FF" w:rsidRDefault="00FB4B1A" w:rsidP="002B15FF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Access to information is provided by use of Role Based Access Control. Administrators of DA access within IT team are only allowed to access the information.</w:t>
      </w:r>
    </w:p>
    <w:p w14:paraId="41A0EC37" w14:textId="19BA4192" w:rsidR="003A0A69" w:rsidRPr="00DA0033" w:rsidRDefault="002B15FF" w:rsidP="003A0A69">
      <w:pPr>
        <w:jc w:val="both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Your rights as data subjects </w:t>
      </w:r>
      <w:r w:rsidRPr="00DA0033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and</w:t>
      </w:r>
      <w:r w:rsidR="003A0A69" w:rsidRPr="00DA0033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 available recourse measures</w:t>
      </w:r>
    </w:p>
    <w:p w14:paraId="13DA7147" w14:textId="77777777" w:rsidR="00283501" w:rsidRDefault="003A0A69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lastRenderedPageBreak/>
        <w:t>D</w:t>
      </w:r>
      <w:r w:rsidR="0084680A">
        <w:rPr>
          <w:rFonts w:ascii="Arial" w:hAnsi="Arial" w:cs="Arial"/>
          <w:sz w:val="18"/>
          <w:szCs w:val="18"/>
          <w:lang w:val="en-GB"/>
        </w:rPr>
        <w:t>ata subjects have the right to request fro</w:t>
      </w:r>
    </w:p>
    <w:p w14:paraId="0E7BA871" w14:textId="3E386192" w:rsidR="00375B34" w:rsidRDefault="0084680A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m Controller access to and rectification or erasure of personal data or restriction of processing concerning the data subject, or, where applicable, the right </w:t>
      </w:r>
      <w:r w:rsidR="00B704D8">
        <w:rPr>
          <w:rFonts w:ascii="Arial" w:hAnsi="Arial" w:cs="Arial"/>
          <w:sz w:val="18"/>
          <w:szCs w:val="18"/>
          <w:lang w:val="en-GB"/>
        </w:rPr>
        <w:t>to</w:t>
      </w:r>
      <w:r>
        <w:rPr>
          <w:rFonts w:ascii="Arial" w:hAnsi="Arial" w:cs="Arial"/>
          <w:sz w:val="18"/>
          <w:szCs w:val="18"/>
          <w:lang w:val="en-GB"/>
        </w:rPr>
        <w:t xml:space="preserve"> object to processing or the right to data portability</w:t>
      </w:r>
      <w:r w:rsidR="003A0A69" w:rsidRPr="00DA0033">
        <w:rPr>
          <w:rFonts w:ascii="Arial" w:hAnsi="Arial" w:cs="Arial"/>
          <w:sz w:val="18"/>
          <w:szCs w:val="18"/>
          <w:lang w:val="en-GB"/>
        </w:rPr>
        <w:t xml:space="preserve">.  </w:t>
      </w:r>
    </w:p>
    <w:p w14:paraId="5592C9C7" w14:textId="38F9BB50" w:rsidR="003A0A69" w:rsidRDefault="003A0A69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t>Data subjects seeking clarification of their rights or further information on their rights should contact the</w:t>
      </w:r>
      <w:r>
        <w:rPr>
          <w:rFonts w:ascii="Arial" w:hAnsi="Arial" w:cs="Arial"/>
          <w:sz w:val="18"/>
          <w:szCs w:val="18"/>
          <w:lang w:val="en-GB"/>
        </w:rPr>
        <w:t xml:space="preserve"> Controller or the</w:t>
      </w:r>
      <w:r w:rsidRPr="00DA0033">
        <w:rPr>
          <w:rFonts w:ascii="Arial" w:hAnsi="Arial" w:cs="Arial"/>
          <w:sz w:val="18"/>
          <w:szCs w:val="18"/>
          <w:lang w:val="en-GB"/>
        </w:rPr>
        <w:t xml:space="preserve"> Agency’s data protection officer (</w:t>
      </w:r>
      <w:hyperlink r:id="rId11" w:history="1">
        <w:r w:rsidRPr="00DA0033">
          <w:rPr>
            <w:rStyle w:val="Hyperlink"/>
            <w:rFonts w:ascii="Arial" w:hAnsi="Arial" w:cs="Arial"/>
            <w:sz w:val="18"/>
            <w:szCs w:val="18"/>
            <w:lang w:val="en-GB"/>
          </w:rPr>
          <w:t>DPO@acer.europa.eu</w:t>
        </w:r>
      </w:hyperlink>
      <w:r w:rsidRPr="00DA0033">
        <w:rPr>
          <w:rFonts w:ascii="Arial" w:hAnsi="Arial" w:cs="Arial"/>
          <w:sz w:val="18"/>
          <w:szCs w:val="18"/>
          <w:lang w:val="en-GB"/>
        </w:rPr>
        <w:t>).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C3B614F" w14:textId="552C7022" w:rsidR="00D674E9" w:rsidRPr="00283501" w:rsidRDefault="003A0A69" w:rsidP="00283501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t>Finally, data subjects may, at any time, have recourse to the European Data Protection Supervisor</w:t>
      </w:r>
      <w:r w:rsidRPr="00DA0033">
        <w:rPr>
          <w:rFonts w:ascii="Arial" w:eastAsia="Times New Roman" w:hAnsi="Arial" w:cs="Arial"/>
          <w:bCs/>
          <w:iCs/>
          <w:sz w:val="18"/>
          <w:szCs w:val="18"/>
        </w:rPr>
        <w:t xml:space="preserve"> (</w:t>
      </w:r>
      <w:hyperlink r:id="rId12" w:history="1">
        <w:r w:rsidRPr="00DA0033">
          <w:rPr>
            <w:rStyle w:val="Hyperlink"/>
            <w:rFonts w:ascii="Arial" w:hAnsi="Arial" w:cs="Arial"/>
            <w:sz w:val="18"/>
            <w:szCs w:val="18"/>
          </w:rPr>
          <w:t>http://www.edps.europa.eu</w:t>
        </w:r>
      </w:hyperlink>
      <w:r w:rsidRPr="00DA0033">
        <w:rPr>
          <w:rFonts w:ascii="Arial" w:hAnsi="Arial" w:cs="Arial"/>
          <w:sz w:val="18"/>
          <w:szCs w:val="18"/>
        </w:rPr>
        <w:t>).</w:t>
      </w:r>
      <w:bookmarkStart w:id="0" w:name="_GoBack"/>
      <w:bookmarkEnd w:id="0"/>
    </w:p>
    <w:sectPr w:rsidR="00D674E9" w:rsidRPr="0028350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B5166" w14:textId="77777777" w:rsidR="003D7016" w:rsidRDefault="003D7016" w:rsidP="00146100">
      <w:pPr>
        <w:spacing w:after="0" w:line="240" w:lineRule="auto"/>
      </w:pPr>
      <w:r>
        <w:separator/>
      </w:r>
    </w:p>
  </w:endnote>
  <w:endnote w:type="continuationSeparator" w:id="0">
    <w:p w14:paraId="6A548B13" w14:textId="77777777" w:rsidR="003D7016" w:rsidRDefault="003D7016" w:rsidP="0014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997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278CD3" w14:textId="2CA81E9E" w:rsidR="00DA0033" w:rsidRDefault="00DA0033" w:rsidP="002B15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5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5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196D8" w14:textId="77777777" w:rsidR="00DA0033" w:rsidRDefault="00DA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656B" w14:textId="77777777" w:rsidR="003D7016" w:rsidRDefault="003D7016" w:rsidP="00146100">
      <w:pPr>
        <w:spacing w:after="0" w:line="240" w:lineRule="auto"/>
      </w:pPr>
      <w:r>
        <w:separator/>
      </w:r>
    </w:p>
  </w:footnote>
  <w:footnote w:type="continuationSeparator" w:id="0">
    <w:p w14:paraId="06DB7CB9" w14:textId="77777777" w:rsidR="003D7016" w:rsidRDefault="003D7016" w:rsidP="0014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 w15:restartNumberingAfterBreak="0">
    <w:nsid w:val="1D1F53A2"/>
    <w:multiLevelType w:val="hybridMultilevel"/>
    <w:tmpl w:val="5712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27A"/>
    <w:multiLevelType w:val="hybridMultilevel"/>
    <w:tmpl w:val="FF865B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3152"/>
    <w:multiLevelType w:val="hybridMultilevel"/>
    <w:tmpl w:val="9FA8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1FFB"/>
    <w:multiLevelType w:val="hybridMultilevel"/>
    <w:tmpl w:val="FF865B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1196C"/>
    <w:multiLevelType w:val="hybridMultilevel"/>
    <w:tmpl w:val="082E1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72D2"/>
    <w:multiLevelType w:val="hybridMultilevel"/>
    <w:tmpl w:val="74B8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B"/>
    <w:rsid w:val="00004F24"/>
    <w:rsid w:val="00034225"/>
    <w:rsid w:val="00040919"/>
    <w:rsid w:val="00044CEE"/>
    <w:rsid w:val="00063300"/>
    <w:rsid w:val="000E4763"/>
    <w:rsid w:val="00146100"/>
    <w:rsid w:val="00156821"/>
    <w:rsid w:val="0018264D"/>
    <w:rsid w:val="001A4D9A"/>
    <w:rsid w:val="001C22DA"/>
    <w:rsid w:val="001C526A"/>
    <w:rsid w:val="001D7523"/>
    <w:rsid w:val="00252DF8"/>
    <w:rsid w:val="00281C98"/>
    <w:rsid w:val="00283501"/>
    <w:rsid w:val="002B15FF"/>
    <w:rsid w:val="002F597E"/>
    <w:rsid w:val="00312814"/>
    <w:rsid w:val="003206AF"/>
    <w:rsid w:val="003227C0"/>
    <w:rsid w:val="00326AFA"/>
    <w:rsid w:val="0035794E"/>
    <w:rsid w:val="00375B34"/>
    <w:rsid w:val="003A0A69"/>
    <w:rsid w:val="003B102A"/>
    <w:rsid w:val="003D7016"/>
    <w:rsid w:val="0042407E"/>
    <w:rsid w:val="00424ABD"/>
    <w:rsid w:val="00447588"/>
    <w:rsid w:val="004B5228"/>
    <w:rsid w:val="004E74B1"/>
    <w:rsid w:val="00502B24"/>
    <w:rsid w:val="0050494C"/>
    <w:rsid w:val="00551DDC"/>
    <w:rsid w:val="00555486"/>
    <w:rsid w:val="00586FDD"/>
    <w:rsid w:val="005957F9"/>
    <w:rsid w:val="005B6878"/>
    <w:rsid w:val="00602554"/>
    <w:rsid w:val="00630975"/>
    <w:rsid w:val="00695DCC"/>
    <w:rsid w:val="006E6E3F"/>
    <w:rsid w:val="006F6112"/>
    <w:rsid w:val="00751105"/>
    <w:rsid w:val="007C503E"/>
    <w:rsid w:val="008174F5"/>
    <w:rsid w:val="008246EB"/>
    <w:rsid w:val="00827081"/>
    <w:rsid w:val="0084680A"/>
    <w:rsid w:val="00860656"/>
    <w:rsid w:val="00882F9F"/>
    <w:rsid w:val="008B3E68"/>
    <w:rsid w:val="008E4BBD"/>
    <w:rsid w:val="00951FF1"/>
    <w:rsid w:val="00981E36"/>
    <w:rsid w:val="00983F98"/>
    <w:rsid w:val="00A659B1"/>
    <w:rsid w:val="00A6655C"/>
    <w:rsid w:val="00A67FFD"/>
    <w:rsid w:val="00A83A0C"/>
    <w:rsid w:val="00AD142F"/>
    <w:rsid w:val="00AF5ACE"/>
    <w:rsid w:val="00B0267E"/>
    <w:rsid w:val="00B704D8"/>
    <w:rsid w:val="00BA5C38"/>
    <w:rsid w:val="00BE05C6"/>
    <w:rsid w:val="00BF6CF4"/>
    <w:rsid w:val="00C03A79"/>
    <w:rsid w:val="00C43ED2"/>
    <w:rsid w:val="00C724A1"/>
    <w:rsid w:val="00C746FB"/>
    <w:rsid w:val="00C94B6B"/>
    <w:rsid w:val="00C956F7"/>
    <w:rsid w:val="00C96B19"/>
    <w:rsid w:val="00CB39A1"/>
    <w:rsid w:val="00CD37EF"/>
    <w:rsid w:val="00CE3F7C"/>
    <w:rsid w:val="00D563AC"/>
    <w:rsid w:val="00D674E9"/>
    <w:rsid w:val="00D75B8B"/>
    <w:rsid w:val="00D75DBB"/>
    <w:rsid w:val="00D922DD"/>
    <w:rsid w:val="00DA0033"/>
    <w:rsid w:val="00E4635D"/>
    <w:rsid w:val="00E478D9"/>
    <w:rsid w:val="00E611CB"/>
    <w:rsid w:val="00EC466A"/>
    <w:rsid w:val="00ED4E0E"/>
    <w:rsid w:val="00F061D8"/>
    <w:rsid w:val="00F13416"/>
    <w:rsid w:val="00F62B4C"/>
    <w:rsid w:val="00F90D46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E3F1"/>
  <w15:docId w15:val="{35D4492D-D1B5-4D00-9B41-EB702FEE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8B"/>
    <w:rPr>
      <w:color w:val="0563C1" w:themeColor="hyperlink"/>
      <w:u w:val="single"/>
    </w:rPr>
  </w:style>
  <w:style w:type="paragraph" w:customStyle="1" w:styleId="Default">
    <w:name w:val="Default"/>
    <w:rsid w:val="0086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6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10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00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46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46100"/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14610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1461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33"/>
    <w:rPr>
      <w:lang w:val="en-US"/>
    </w:rPr>
  </w:style>
  <w:style w:type="paragraph" w:styleId="Revision">
    <w:name w:val="Revision"/>
    <w:hidden/>
    <w:uiPriority w:val="99"/>
    <w:semiHidden/>
    <w:rsid w:val="0042407E"/>
    <w:pPr>
      <w:spacing w:after="0" w:line="240" w:lineRule="auto"/>
    </w:pPr>
    <w:rPr>
      <w:lang w:val="en-US"/>
    </w:rPr>
  </w:style>
  <w:style w:type="character" w:customStyle="1" w:styleId="b7sdwdbpabark7hkkk0">
    <w:name w:val="b7_sdwdbpabark7hkkk_0"/>
    <w:basedOn w:val="DefaultParagraphFont"/>
    <w:rsid w:val="0028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BORISSOVA@acer.europa.e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ps.europa.e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cer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acer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os.KALTSOGIANNIS@acer.europ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ACER-2017-76926</_dlc_DocId>
    <_dlc_DocIdUrl xmlns="985daa2e-53d8-4475-82b8-9c7d25324e34">
      <Url>http://extranet.acer.europa.eu/Media/_layouts/15/DocIdRedir.aspx?ID=ACER-2017-76926</Url>
      <Description>ACER-2017-76926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78EB7-A4E1-4002-BEBA-01AC6D5171CA}"/>
</file>

<file path=customXml/itemProps2.xml><?xml version="1.0" encoding="utf-8"?>
<ds:datastoreItem xmlns:ds="http://schemas.openxmlformats.org/officeDocument/2006/customXml" ds:itemID="{91EE4AAB-0C40-4AED-8C5C-6F869853E652}"/>
</file>

<file path=customXml/itemProps3.xml><?xml version="1.0" encoding="utf-8"?>
<ds:datastoreItem xmlns:ds="http://schemas.openxmlformats.org/officeDocument/2006/customXml" ds:itemID="{1E754BDA-C344-467E-8688-7C6B539B7820}"/>
</file>

<file path=customXml/itemProps4.xml><?xml version="1.0" encoding="utf-8"?>
<ds:datastoreItem xmlns:ds="http://schemas.openxmlformats.org/officeDocument/2006/customXml" ds:itemID="{B5FB8050-1992-484D-8C92-66AE6BC0BFE4}"/>
</file>

<file path=customXml/itemProps5.xml><?xml version="1.0" encoding="utf-8"?>
<ds:datastoreItem xmlns:ds="http://schemas.openxmlformats.org/officeDocument/2006/customXml" ds:itemID="{91EE4AAB-0C40-4AED-8C5C-6F869853E652}"/>
</file>

<file path=customXml/itemProps6.xml><?xml version="1.0" encoding="utf-8"?>
<ds:datastoreItem xmlns:ds="http://schemas.openxmlformats.org/officeDocument/2006/customXml" ds:itemID="{32196AFA-E8B0-480F-BF4E-C7DEE57C5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Bousfield-Paris</dc:creator>
  <cp:lastModifiedBy>Gregor REPAR (ACER)</cp:lastModifiedBy>
  <cp:revision>4</cp:revision>
  <cp:lastPrinted>2016-05-06T13:44:00Z</cp:lastPrinted>
  <dcterms:created xsi:type="dcterms:W3CDTF">2017-05-31T08:24:00Z</dcterms:created>
  <dcterms:modified xsi:type="dcterms:W3CDTF">2017-05-31T12:20:00Z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37eba794-76c6-4ff2-951e-7ce9e6f9e536</vt:lpwstr>
  </property>
  <property fmtid="{D5CDD505-2E9C-101B-9397-08002B2CF9AE}" pid="3" name="ContentTypeId">
    <vt:lpwstr>0x0101001AE9DD38BBCCB94CB488FFC588F99A7B</vt:lpwstr>
  </property>
</Properties>
</file>